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1F406" w14:textId="72CC5C1E" w:rsidR="0031337F" w:rsidRDefault="0031337F" w:rsidP="0031337F">
      <w:pPr>
        <w:pStyle w:val="gmail-msonospacing"/>
        <w:spacing w:before="0" w:beforeAutospacing="0" w:after="0" w:afterAutospacing="0"/>
        <w:jc w:val="both"/>
      </w:pPr>
      <w:r>
        <w:t>Il Dott. Gabriele Corsini è nato a Milano il 4</w:t>
      </w:r>
      <w:r>
        <w:t>/5/</w:t>
      </w:r>
      <w:r>
        <w:t xml:space="preserve">1991. Ha conseguito la Laurea in Medicina e Chirurgia nell'ottobre 2016 presso Università degli Studi di Milano – Bicocca con il massimo dei voti. Ha conseguito l’abilitazione alla professione medica tramite Esame di Stato nel febbraio 2017. Ha frequentato la Scuola di Specializzazione in Oftalmologia presso l’Università degli studi dell’Insubria - Ospedale di Circolo e Fondazione Macchi di Varese dall'ottobre 2018 al gennaio 2022 conseguendo il diploma di specializzazione con il massimo dei voti e lode presentando una tesi sulla chirurgia </w:t>
      </w:r>
      <w:proofErr w:type="gramStart"/>
      <w:r>
        <w:t>mini-invasiva</w:t>
      </w:r>
      <w:proofErr w:type="gramEnd"/>
      <w:r>
        <w:t xml:space="preserve"> nel glaucoma. </w:t>
      </w:r>
    </w:p>
    <w:p w14:paraId="6409218D" w14:textId="77777777" w:rsidR="0031337F" w:rsidRDefault="0031337F" w:rsidP="0031337F">
      <w:pPr>
        <w:pStyle w:val="gmail-msonospacing"/>
        <w:spacing w:before="0" w:beforeAutospacing="0" w:after="0" w:afterAutospacing="0"/>
        <w:jc w:val="both"/>
      </w:pPr>
    </w:p>
    <w:p w14:paraId="20D8710B" w14:textId="4D590386" w:rsidR="0031337F" w:rsidRDefault="0031337F" w:rsidP="0031337F">
      <w:pPr>
        <w:pStyle w:val="gmail-msonospacing"/>
        <w:spacing w:before="0" w:beforeAutospacing="0" w:after="0" w:afterAutospacing="0"/>
        <w:jc w:val="both"/>
      </w:pPr>
      <w:r>
        <w:t>Dal marzo 2021 ha frequentato come osservatore presso il "Centro Italiano Glaucoma" di Milano diretto dal Prof. Roberto Carassa, ambulatorio oculistico nel quale svolge attività clinica, diagnostica e chirurgica.</w:t>
      </w:r>
    </w:p>
    <w:p w14:paraId="6AE91BB2" w14:textId="77777777" w:rsidR="0031337F" w:rsidRDefault="0031337F" w:rsidP="0031337F">
      <w:pPr>
        <w:pStyle w:val="gmail-msonospacing"/>
        <w:spacing w:before="0" w:beforeAutospacing="0" w:after="0" w:afterAutospacing="0"/>
        <w:jc w:val="both"/>
      </w:pPr>
    </w:p>
    <w:p w14:paraId="28697EB1" w14:textId="77777777" w:rsidR="0031337F" w:rsidRDefault="0031337F" w:rsidP="0031337F">
      <w:pPr>
        <w:pStyle w:val="gmail-msonospacing"/>
        <w:spacing w:before="0" w:beforeAutospacing="0" w:after="0" w:afterAutospacing="0"/>
        <w:jc w:val="both"/>
      </w:pPr>
      <w:r>
        <w:t>Nonostante la giovane età presenza una significativa esperienza nella laserterapia oculare (</w:t>
      </w:r>
      <w:proofErr w:type="spellStart"/>
      <w:r>
        <w:t>iridotomia</w:t>
      </w:r>
      <w:proofErr w:type="spellEnd"/>
      <w:r>
        <w:t xml:space="preserve">, </w:t>
      </w:r>
      <w:proofErr w:type="spellStart"/>
      <w:r>
        <w:t>lasertrabeculoplastica</w:t>
      </w:r>
      <w:proofErr w:type="spellEnd"/>
      <w:r>
        <w:t xml:space="preserve"> selettiva, argon laser per alterazioni retiniche, </w:t>
      </w:r>
      <w:proofErr w:type="spellStart"/>
      <w:r>
        <w:t>capsulotomia</w:t>
      </w:r>
      <w:proofErr w:type="spellEnd"/>
      <w:r>
        <w:t xml:space="preserve">) e nella chirurgia della cataratta (con oltre 150 interventi come primo operatore) e nella gestione post-operatoria del paziente chirurgico. </w:t>
      </w:r>
    </w:p>
    <w:p w14:paraId="6F0FA988" w14:textId="77777777" w:rsidR="0031337F" w:rsidRDefault="0031337F" w:rsidP="0031337F">
      <w:pPr>
        <w:pStyle w:val="gmail-msonospacing"/>
        <w:spacing w:before="0" w:beforeAutospacing="0" w:after="0" w:afterAutospacing="0"/>
        <w:jc w:val="both"/>
      </w:pPr>
    </w:p>
    <w:p w14:paraId="448762BF" w14:textId="4141867B" w:rsidR="0031337F" w:rsidRDefault="0031337F" w:rsidP="0031337F">
      <w:pPr>
        <w:pStyle w:val="gmail-msonospacing"/>
        <w:spacing w:before="0" w:beforeAutospacing="0" w:after="0" w:afterAutospacing="0"/>
        <w:jc w:val="both"/>
      </w:pPr>
      <w:r>
        <w:t xml:space="preserve">Dal punto di vista diagnostico è altamente qualificato </w:t>
      </w:r>
      <w:proofErr w:type="spellStart"/>
      <w:r>
        <w:t>nellʼesecuzione</w:t>
      </w:r>
      <w:proofErr w:type="spellEnd"/>
      <w:r>
        <w:t xml:space="preserve"> e refertazione di tutti gli esami diagnostici più importanti (OCT, topografia corneale, campo visivo, ecografia oculare ecc..). </w:t>
      </w:r>
    </w:p>
    <w:p w14:paraId="015AC2E4" w14:textId="77777777" w:rsidR="0031337F" w:rsidRDefault="0031337F" w:rsidP="0031337F">
      <w:pPr>
        <w:pStyle w:val="gmail-msonospacing"/>
        <w:spacing w:before="0" w:beforeAutospacing="0" w:after="0" w:afterAutospacing="0"/>
        <w:jc w:val="both"/>
      </w:pPr>
    </w:p>
    <w:p w14:paraId="2A7589EA" w14:textId="18E41733" w:rsidR="0031337F" w:rsidRDefault="0031337F" w:rsidP="0031337F">
      <w:pPr>
        <w:pStyle w:val="gmail-msonospacing"/>
        <w:spacing w:before="0" w:beforeAutospacing="0" w:after="0" w:afterAutospacing="0"/>
        <w:jc w:val="both"/>
      </w:pPr>
      <w:r>
        <w:t>Il Dott. Gabriele Corsini è iscritto all'albo dei medici chirurghi di Milano ed è membro AIMO. </w:t>
      </w:r>
    </w:p>
    <w:p w14:paraId="15B8DEF7" w14:textId="77777777" w:rsidR="009A5045" w:rsidRDefault="009A5045" w:rsidP="0031337F">
      <w:pPr>
        <w:jc w:val="both"/>
      </w:pPr>
    </w:p>
    <w:sectPr w:rsidR="009A504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37F"/>
    <w:rsid w:val="0031337F"/>
    <w:rsid w:val="009A50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E5A28"/>
  <w15:chartTrackingRefBased/>
  <w15:docId w15:val="{6BCF406F-2ABD-46EA-BA6D-114B7094A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gmail-msonospacing">
    <w:name w:val="gmail-msonospacing"/>
    <w:basedOn w:val="Normale"/>
    <w:rsid w:val="0031337F"/>
    <w:pPr>
      <w:spacing w:before="100" w:beforeAutospacing="1" w:after="100" w:afterAutospacing="1" w:line="240" w:lineRule="auto"/>
    </w:pPr>
    <w:rPr>
      <w:rFonts w:ascii="Calibri" w:hAnsi="Calibri" w:cs="Calibri"/>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37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219</Words>
  <Characters>1251</Characters>
  <Application>Microsoft Office Word</Application>
  <DocSecurity>0</DocSecurity>
  <Lines>10</Lines>
  <Paragraphs>2</Paragraphs>
  <ScaleCrop>false</ScaleCrop>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Italiano Glaucoma</dc:creator>
  <cp:keywords/>
  <dc:description/>
  <cp:lastModifiedBy>Centro Italiano Glaucoma</cp:lastModifiedBy>
  <cp:revision>1</cp:revision>
  <dcterms:created xsi:type="dcterms:W3CDTF">2022-02-16T07:45:00Z</dcterms:created>
  <dcterms:modified xsi:type="dcterms:W3CDTF">2022-02-16T07:51:00Z</dcterms:modified>
</cp:coreProperties>
</file>